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FC" w:rsidRPr="003E375D" w:rsidRDefault="008E1AB6" w:rsidP="003A6A91">
      <w:pPr>
        <w:jc w:val="righ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様式２－２</w:t>
      </w:r>
    </w:p>
    <w:p w:rsidR="003A6A91" w:rsidRPr="003E375D" w:rsidRDefault="00F57EAD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平成３１年度　人間環境大学大学院看護学研究科看護学専攻（博士後期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D0366F">
        <w:rPr>
          <w:rFonts w:ascii="HGｺﾞｼｯｸM" w:eastAsia="HGｺﾞｼｯｸM" w:hAnsiTheme="majorEastAsia" w:hint="eastAsia"/>
          <w:szCs w:val="21"/>
        </w:rPr>
        <w:t>要項１頁を参照してください。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0B00A7">
        <w:trPr>
          <w:trHeight w:val="10544"/>
        </w:trPr>
        <w:tc>
          <w:tcPr>
            <w:tcW w:w="10740" w:type="dxa"/>
            <w:gridSpan w:val="3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2)発達看護学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成人・高齢者看護学　　4)広域看護学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1-2 志望領域　  1)看護教育学　　　　　2)看護保健管理学　3)小児看護学　4)リプロダクティブヘルス看護学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5)クリティカルケア看護学　　　6)エンド・オブ・ライフケア看護学　　7)高齢者看護学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8)在宅看護学　　　　9)地域看護学　　　　10)精神看護学　　　11)国際保健看護学</w:t>
            </w: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8E1AB6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7)本研究に関する文献など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0B00A7">
        <w:trPr>
          <w:gridAfter w:val="1"/>
          <w:wAfter w:w="6379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8E1AB6">
        <w:rPr>
          <w:rFonts w:ascii="HGｺﾞｼｯｸM" w:eastAsia="HGｺﾞｼｯｸM" w:hAnsiTheme="majorEastAsia" w:hint="eastAsia"/>
          <w:b/>
          <w:sz w:val="22"/>
        </w:rPr>
        <w:t>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5E2AE2" w:rsidRPr="00976FAA" w:rsidRDefault="005E2AE2" w:rsidP="003A6A91">
      <w:pPr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017E8"/>
    <w:rsid w:val="000B00A7"/>
    <w:rsid w:val="003A6A91"/>
    <w:rsid w:val="003E375D"/>
    <w:rsid w:val="00593AE3"/>
    <w:rsid w:val="005E2AE2"/>
    <w:rsid w:val="006B2251"/>
    <w:rsid w:val="00785EFC"/>
    <w:rsid w:val="008E1AB6"/>
    <w:rsid w:val="00976FAA"/>
    <w:rsid w:val="00A638BE"/>
    <w:rsid w:val="00D0366F"/>
    <w:rsid w:val="00D75099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koho</cp:lastModifiedBy>
  <cp:revision>8</cp:revision>
  <cp:lastPrinted>2018-07-03T06:20:00Z</cp:lastPrinted>
  <dcterms:created xsi:type="dcterms:W3CDTF">2018-07-02T04:35:00Z</dcterms:created>
  <dcterms:modified xsi:type="dcterms:W3CDTF">2018-07-03T08:26:00Z</dcterms:modified>
</cp:coreProperties>
</file>