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C26" w:rsidRDefault="00EA3C26" w:rsidP="007876A3">
      <w:pPr>
        <w:jc w:val="center"/>
        <w:rPr>
          <w:rFonts w:ascii="ＭＳ Ｐゴシック" w:eastAsia="ＭＳ Ｐゴシック" w:hAnsi="ＭＳ Ｐゴシック" w:hint="eastAsia"/>
          <w:sz w:val="24"/>
        </w:rPr>
      </w:pPr>
    </w:p>
    <w:p w:rsidR="007370FE" w:rsidRDefault="007876A3" w:rsidP="007876A3">
      <w:pPr>
        <w:jc w:val="center"/>
      </w:pPr>
      <w:bookmarkStart w:id="0" w:name="_GoBack"/>
      <w:bookmarkEnd w:id="0"/>
      <w:r w:rsidRPr="00BA741C">
        <w:rPr>
          <w:rFonts w:ascii="ＭＳ Ｐゴシック" w:eastAsia="ＭＳ Ｐゴシック" w:hAnsi="ＭＳ Ｐゴシック"/>
          <w:sz w:val="24"/>
        </w:rPr>
        <w:t>人を対象とする医学系研究に関する情報公開文書</w:t>
      </w:r>
      <w:r>
        <w:t>（例）</w:t>
      </w:r>
    </w:p>
    <w:p w:rsidR="007876A3" w:rsidRPr="00BD1E07" w:rsidRDefault="007876A3" w:rsidP="00BD1E07">
      <w:pPr>
        <w:spacing w:line="200" w:lineRule="exact"/>
      </w:pPr>
    </w:p>
    <w:p w:rsidR="007876A3" w:rsidRDefault="007876A3" w:rsidP="007876A3">
      <w:pPr>
        <w:ind w:firstLineChars="100" w:firstLine="210"/>
      </w:pPr>
      <w:r>
        <w:rPr>
          <w:rFonts w:hint="eastAsia"/>
        </w:rPr>
        <w:t>この研究の詳細についてお知りになりたい方は、下欄の問い合わせ</w:t>
      </w:r>
      <w:r w:rsidR="00BA741C">
        <w:rPr>
          <w:rFonts w:hint="eastAsia"/>
        </w:rPr>
        <w:t>先</w:t>
      </w:r>
      <w:r>
        <w:rPr>
          <w:rFonts w:hint="eastAsia"/>
        </w:rPr>
        <w:t>まで直接お問い合わせください。</w:t>
      </w:r>
    </w:p>
    <w:p w:rsidR="007876A3" w:rsidRDefault="007876A3" w:rsidP="007876A3">
      <w:pPr>
        <w:ind w:firstLineChars="100" w:firstLine="210"/>
      </w:pPr>
      <w:r>
        <w:rPr>
          <w:rFonts w:hint="eastAsia"/>
        </w:rPr>
        <w:t>なお、この研究の研究対象者に該当すると思われる方の中で、ご自身の試料や情報をこの研究に使ってほしくないと思われた場合にも、下欄の問い合わせ</w:t>
      </w:r>
      <w:r w:rsidR="00BA741C">
        <w:rPr>
          <w:rFonts w:hint="eastAsia"/>
        </w:rPr>
        <w:t>先</w:t>
      </w:r>
      <w:r>
        <w:rPr>
          <w:rFonts w:hint="eastAsia"/>
        </w:rPr>
        <w:t>までその旨をご連絡</w:t>
      </w:r>
      <w:r w:rsidR="00BA741C">
        <w:rPr>
          <w:rFonts w:hint="eastAsia"/>
        </w:rPr>
        <w:t>くだ</w:t>
      </w:r>
      <w:r>
        <w:rPr>
          <w:rFonts w:hint="eastAsia"/>
        </w:rPr>
        <w:t>さい。</w:t>
      </w:r>
      <w:r>
        <w:cr/>
      </w:r>
    </w:p>
    <w:tbl>
      <w:tblPr>
        <w:tblStyle w:val="a3"/>
        <w:tblW w:w="0" w:type="auto"/>
        <w:tblLook w:val="04A0" w:firstRow="1" w:lastRow="0" w:firstColumn="1" w:lastColumn="0" w:noHBand="0" w:noVBand="1"/>
      </w:tblPr>
      <w:tblGrid>
        <w:gridCol w:w="2263"/>
        <w:gridCol w:w="6231"/>
      </w:tblGrid>
      <w:tr w:rsidR="007876A3" w:rsidTr="004319CE">
        <w:tc>
          <w:tcPr>
            <w:tcW w:w="2263" w:type="dxa"/>
          </w:tcPr>
          <w:p w:rsidR="007876A3" w:rsidRDefault="007A79C0" w:rsidP="004319CE">
            <w:r>
              <w:rPr>
                <w:rFonts w:hint="eastAsia"/>
              </w:rPr>
              <w:t>①試料・情報の利用目的及び利用方法（他の機関へ提供される場合はその方法を含む。）</w:t>
            </w:r>
          </w:p>
        </w:tc>
        <w:tc>
          <w:tcPr>
            <w:tcW w:w="6231" w:type="dxa"/>
          </w:tcPr>
          <w:p w:rsidR="007876A3" w:rsidRDefault="007A79C0" w:rsidP="007876A3">
            <w:r>
              <w:rPr>
                <w:rFonts w:hint="eastAsia"/>
              </w:rPr>
              <w:t>1.</w:t>
            </w:r>
            <w:r>
              <w:rPr>
                <w:rFonts w:hint="eastAsia"/>
              </w:rPr>
              <w:t>研究課題名</w:t>
            </w:r>
          </w:p>
          <w:p w:rsidR="007A79C0" w:rsidRDefault="007A79C0" w:rsidP="007876A3">
            <w:r>
              <w:t>2.</w:t>
            </w:r>
            <w:r>
              <w:t>研究対象</w:t>
            </w:r>
          </w:p>
          <w:p w:rsidR="007A79C0" w:rsidRDefault="007A79C0" w:rsidP="007876A3">
            <w:r>
              <w:t>3.</w:t>
            </w:r>
            <w:r>
              <w:t>研究目的</w:t>
            </w:r>
          </w:p>
          <w:p w:rsidR="007A79C0" w:rsidRDefault="007A79C0" w:rsidP="007A79C0">
            <w:r>
              <w:t>4.</w:t>
            </w:r>
            <w:r>
              <w:t>研究期間</w:t>
            </w:r>
          </w:p>
          <w:p w:rsidR="007A79C0" w:rsidRDefault="007A79C0" w:rsidP="007A79C0">
            <w:r>
              <w:t>5.</w:t>
            </w:r>
            <w:r>
              <w:t>他の機関への提供</w:t>
            </w:r>
          </w:p>
          <w:p w:rsidR="007A79C0" w:rsidRDefault="007A79C0" w:rsidP="007A79C0">
            <w:r>
              <w:t xml:space="preserve">　･ない</w:t>
            </w:r>
          </w:p>
          <w:p w:rsidR="007A79C0" w:rsidRDefault="007A79C0" w:rsidP="007A79C0">
            <w:pPr>
              <w:ind w:firstLineChars="100" w:firstLine="210"/>
            </w:pPr>
            <w:r>
              <w:t>･ある（方法　　　　　　　　　）</w:t>
            </w:r>
          </w:p>
        </w:tc>
      </w:tr>
      <w:tr w:rsidR="007876A3" w:rsidTr="004319CE">
        <w:tc>
          <w:tcPr>
            <w:tcW w:w="2263" w:type="dxa"/>
          </w:tcPr>
          <w:p w:rsidR="007876A3" w:rsidRDefault="007A79C0" w:rsidP="004319CE">
            <w:r>
              <w:rPr>
                <w:rFonts w:hint="eastAsia"/>
              </w:rPr>
              <w:t>②利用し、又は提供する試料・情報の項目</w:t>
            </w:r>
          </w:p>
        </w:tc>
        <w:tc>
          <w:tcPr>
            <w:tcW w:w="6231" w:type="dxa"/>
          </w:tcPr>
          <w:p w:rsidR="007876A3" w:rsidRDefault="007876A3" w:rsidP="007876A3"/>
        </w:tc>
      </w:tr>
      <w:tr w:rsidR="007876A3" w:rsidTr="004319CE">
        <w:tc>
          <w:tcPr>
            <w:tcW w:w="2263" w:type="dxa"/>
          </w:tcPr>
          <w:p w:rsidR="007876A3" w:rsidRDefault="007A79C0" w:rsidP="004319CE">
            <w:r w:rsidRPr="007A79C0">
              <w:rPr>
                <w:rFonts w:hint="eastAsia"/>
              </w:rPr>
              <w:t>③利用する者の</w:t>
            </w:r>
            <w:r w:rsidR="004319CE">
              <w:rPr>
                <w:rFonts w:hint="eastAsia"/>
              </w:rPr>
              <w:t>範囲</w:t>
            </w:r>
          </w:p>
        </w:tc>
        <w:tc>
          <w:tcPr>
            <w:tcW w:w="6231" w:type="dxa"/>
          </w:tcPr>
          <w:p w:rsidR="007876A3" w:rsidRDefault="007876A3" w:rsidP="00BD1E07">
            <w:pPr>
              <w:spacing w:line="180" w:lineRule="exact"/>
            </w:pPr>
          </w:p>
        </w:tc>
      </w:tr>
      <w:tr w:rsidR="007876A3" w:rsidTr="004319CE">
        <w:tc>
          <w:tcPr>
            <w:tcW w:w="2263" w:type="dxa"/>
          </w:tcPr>
          <w:p w:rsidR="007876A3" w:rsidRDefault="007A79C0" w:rsidP="004319CE">
            <w:r>
              <w:rPr>
                <w:rFonts w:hint="eastAsia"/>
              </w:rPr>
              <w:t>④試料・情報の管理について責任を有する者の氏名又は名称</w:t>
            </w:r>
          </w:p>
        </w:tc>
        <w:tc>
          <w:tcPr>
            <w:tcW w:w="6231" w:type="dxa"/>
          </w:tcPr>
          <w:p w:rsidR="007876A3" w:rsidRDefault="007876A3" w:rsidP="007876A3"/>
        </w:tc>
      </w:tr>
      <w:tr w:rsidR="007876A3" w:rsidTr="004319CE">
        <w:tc>
          <w:tcPr>
            <w:tcW w:w="2263" w:type="dxa"/>
          </w:tcPr>
          <w:p w:rsidR="007876A3" w:rsidRDefault="007A79C0" w:rsidP="004319CE">
            <w:r>
              <w:rPr>
                <w:rFonts w:hint="eastAsia"/>
              </w:rPr>
              <w:t>⑤研究対象者又はその代理人の求めに応じて、研究対象者が識別される試料・情報の利用又は他の研究機関への提供を停止すること。</w:t>
            </w:r>
          </w:p>
        </w:tc>
        <w:tc>
          <w:tcPr>
            <w:tcW w:w="6231" w:type="dxa"/>
          </w:tcPr>
          <w:p w:rsidR="007876A3" w:rsidRDefault="007876A3" w:rsidP="007876A3"/>
        </w:tc>
      </w:tr>
      <w:tr w:rsidR="007876A3" w:rsidTr="004319CE">
        <w:tc>
          <w:tcPr>
            <w:tcW w:w="2263" w:type="dxa"/>
          </w:tcPr>
          <w:p w:rsidR="007876A3" w:rsidRDefault="007A79C0" w:rsidP="007A79C0">
            <w:r>
              <w:rPr>
                <w:rFonts w:hint="eastAsia"/>
              </w:rPr>
              <w:t>⑥研究対象者又はその代理人の求めを受け付ける方法</w:t>
            </w:r>
          </w:p>
        </w:tc>
        <w:tc>
          <w:tcPr>
            <w:tcW w:w="6231" w:type="dxa"/>
          </w:tcPr>
          <w:p w:rsidR="007876A3" w:rsidRDefault="007876A3" w:rsidP="007876A3"/>
        </w:tc>
      </w:tr>
      <w:tr w:rsidR="007876A3" w:rsidTr="004319CE">
        <w:tc>
          <w:tcPr>
            <w:tcW w:w="2263" w:type="dxa"/>
          </w:tcPr>
          <w:p w:rsidR="007876A3" w:rsidRDefault="004319CE" w:rsidP="007876A3">
            <w:r>
              <w:rPr>
                <w:rFonts w:hint="eastAsia"/>
              </w:rPr>
              <w:t>⑦問い合わせ先</w:t>
            </w:r>
          </w:p>
          <w:p w:rsidR="004319CE" w:rsidRDefault="004319CE" w:rsidP="007876A3"/>
        </w:tc>
        <w:tc>
          <w:tcPr>
            <w:tcW w:w="6231" w:type="dxa"/>
          </w:tcPr>
          <w:p w:rsidR="007876A3" w:rsidRDefault="007876A3" w:rsidP="007876A3"/>
        </w:tc>
      </w:tr>
      <w:tr w:rsidR="007876A3" w:rsidTr="004319CE">
        <w:tc>
          <w:tcPr>
            <w:tcW w:w="2263" w:type="dxa"/>
          </w:tcPr>
          <w:p w:rsidR="007876A3" w:rsidRPr="007A79C0" w:rsidRDefault="00BA741C" w:rsidP="007876A3">
            <w:r>
              <w:rPr>
                <w:rFonts w:hint="eastAsia"/>
              </w:rPr>
              <w:t>⑧その他</w:t>
            </w:r>
          </w:p>
        </w:tc>
        <w:tc>
          <w:tcPr>
            <w:tcW w:w="6231" w:type="dxa"/>
          </w:tcPr>
          <w:p w:rsidR="007876A3" w:rsidRDefault="007876A3" w:rsidP="007876A3"/>
        </w:tc>
      </w:tr>
    </w:tbl>
    <w:p w:rsidR="007876A3" w:rsidRDefault="007876A3" w:rsidP="007876A3">
      <w:pPr>
        <w:ind w:firstLineChars="100" w:firstLine="210"/>
      </w:pPr>
    </w:p>
    <w:sectPr w:rsidR="007876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9FB" w:rsidRDefault="007649FB" w:rsidP="007876A3">
      <w:r>
        <w:separator/>
      </w:r>
    </w:p>
  </w:endnote>
  <w:endnote w:type="continuationSeparator" w:id="0">
    <w:p w:rsidR="007649FB" w:rsidRDefault="007649FB" w:rsidP="0078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9FB" w:rsidRDefault="007649FB" w:rsidP="007876A3">
      <w:r>
        <w:separator/>
      </w:r>
    </w:p>
  </w:footnote>
  <w:footnote w:type="continuationSeparator" w:id="0">
    <w:p w:rsidR="007649FB" w:rsidRDefault="007649FB" w:rsidP="00787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A3"/>
    <w:rsid w:val="00226EF6"/>
    <w:rsid w:val="004319CE"/>
    <w:rsid w:val="007370FE"/>
    <w:rsid w:val="007649FB"/>
    <w:rsid w:val="007876A3"/>
    <w:rsid w:val="007A79C0"/>
    <w:rsid w:val="00BA741C"/>
    <w:rsid w:val="00BD1E07"/>
    <w:rsid w:val="00E7719F"/>
    <w:rsid w:val="00EA3C26"/>
    <w:rsid w:val="00FD4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76A3"/>
    <w:pPr>
      <w:tabs>
        <w:tab w:val="center" w:pos="4252"/>
        <w:tab w:val="right" w:pos="8504"/>
      </w:tabs>
      <w:snapToGrid w:val="0"/>
    </w:pPr>
  </w:style>
  <w:style w:type="character" w:customStyle="1" w:styleId="a5">
    <w:name w:val="ヘッダー (文字)"/>
    <w:basedOn w:val="a0"/>
    <w:link w:val="a4"/>
    <w:uiPriority w:val="99"/>
    <w:rsid w:val="007876A3"/>
  </w:style>
  <w:style w:type="paragraph" w:styleId="a6">
    <w:name w:val="footer"/>
    <w:basedOn w:val="a"/>
    <w:link w:val="a7"/>
    <w:uiPriority w:val="99"/>
    <w:unhideWhenUsed/>
    <w:rsid w:val="007876A3"/>
    <w:pPr>
      <w:tabs>
        <w:tab w:val="center" w:pos="4252"/>
        <w:tab w:val="right" w:pos="8504"/>
      </w:tabs>
      <w:snapToGrid w:val="0"/>
    </w:pPr>
  </w:style>
  <w:style w:type="character" w:customStyle="1" w:styleId="a7">
    <w:name w:val="フッター (文字)"/>
    <w:basedOn w:val="a0"/>
    <w:link w:val="a6"/>
    <w:uiPriority w:val="99"/>
    <w:rsid w:val="007876A3"/>
  </w:style>
  <w:style w:type="paragraph" w:styleId="a8">
    <w:name w:val="Balloon Text"/>
    <w:basedOn w:val="a"/>
    <w:link w:val="a9"/>
    <w:uiPriority w:val="99"/>
    <w:semiHidden/>
    <w:unhideWhenUsed/>
    <w:rsid w:val="00BD1E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E0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76A3"/>
    <w:pPr>
      <w:tabs>
        <w:tab w:val="center" w:pos="4252"/>
        <w:tab w:val="right" w:pos="8504"/>
      </w:tabs>
      <w:snapToGrid w:val="0"/>
    </w:pPr>
  </w:style>
  <w:style w:type="character" w:customStyle="1" w:styleId="a5">
    <w:name w:val="ヘッダー (文字)"/>
    <w:basedOn w:val="a0"/>
    <w:link w:val="a4"/>
    <w:uiPriority w:val="99"/>
    <w:rsid w:val="007876A3"/>
  </w:style>
  <w:style w:type="paragraph" w:styleId="a6">
    <w:name w:val="footer"/>
    <w:basedOn w:val="a"/>
    <w:link w:val="a7"/>
    <w:uiPriority w:val="99"/>
    <w:unhideWhenUsed/>
    <w:rsid w:val="007876A3"/>
    <w:pPr>
      <w:tabs>
        <w:tab w:val="center" w:pos="4252"/>
        <w:tab w:val="right" w:pos="8504"/>
      </w:tabs>
      <w:snapToGrid w:val="0"/>
    </w:pPr>
  </w:style>
  <w:style w:type="character" w:customStyle="1" w:styleId="a7">
    <w:name w:val="フッター (文字)"/>
    <w:basedOn w:val="a0"/>
    <w:link w:val="a6"/>
    <w:uiPriority w:val="99"/>
    <w:rsid w:val="007876A3"/>
  </w:style>
  <w:style w:type="paragraph" w:styleId="a8">
    <w:name w:val="Balloon Text"/>
    <w:basedOn w:val="a"/>
    <w:link w:val="a9"/>
    <w:uiPriority w:val="99"/>
    <w:semiHidden/>
    <w:unhideWhenUsed/>
    <w:rsid w:val="00BD1E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E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人間環境大学　大部キャンパス</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fujiwara</dc:creator>
  <cp:lastModifiedBy>uhe</cp:lastModifiedBy>
  <cp:revision>4</cp:revision>
  <cp:lastPrinted>2017-11-15T10:48:00Z</cp:lastPrinted>
  <dcterms:created xsi:type="dcterms:W3CDTF">2017-11-16T00:00:00Z</dcterms:created>
  <dcterms:modified xsi:type="dcterms:W3CDTF">2017-11-16T00:17:00Z</dcterms:modified>
</cp:coreProperties>
</file>